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B0" w:rsidRPr="00B00A18" w:rsidRDefault="00CC0EB0" w:rsidP="00CC0EB0">
      <w:pPr>
        <w:spacing w:after="150"/>
        <w:jc w:val="center"/>
        <w:outlineLvl w:val="0"/>
        <w:rPr>
          <w:rFonts w:ascii="Arial" w:hAnsi="Arial" w:cs="Arial"/>
          <w:b/>
          <w:bCs/>
          <w:color w:val="A50023"/>
          <w:kern w:val="36"/>
          <w:sz w:val="28"/>
          <w:szCs w:val="28"/>
        </w:rPr>
      </w:pPr>
      <w:r w:rsidRPr="00B00A18">
        <w:rPr>
          <w:rFonts w:ascii="Arial" w:hAnsi="Arial" w:cs="Arial"/>
          <w:b/>
          <w:bCs/>
          <w:color w:val="A50023"/>
          <w:kern w:val="36"/>
          <w:sz w:val="28"/>
          <w:szCs w:val="28"/>
        </w:rPr>
        <w:t>Информация о наличии общежития</w:t>
      </w:r>
    </w:p>
    <w:p w:rsidR="00CC0EB0" w:rsidRDefault="00CC0EB0" w:rsidP="00CC0EB0">
      <w:pPr>
        <w:pStyle w:val="Default"/>
      </w:pPr>
    </w:p>
    <w:p w:rsidR="00CC0EB0" w:rsidRDefault="00CC0EB0" w:rsidP="00CC0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не располагает собственным общежитием для иногородних студентов.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жилье предлагается заселение в студенческие общежития вузов г. Омска (в соответствии с соглашениями). </w:t>
      </w:r>
    </w:p>
    <w:p w:rsidR="00CC0EB0" w:rsidRPr="00DF067C" w:rsidRDefault="00CC0EB0" w:rsidP="00CC0EB0"/>
    <w:p w:rsidR="00A042F5" w:rsidRDefault="00A042F5"/>
    <w:sectPr w:rsidR="00A042F5" w:rsidSect="00A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C0EB0"/>
    <w:rsid w:val="001E4D50"/>
    <w:rsid w:val="003F23D6"/>
    <w:rsid w:val="005468FF"/>
    <w:rsid w:val="00A042F5"/>
    <w:rsid w:val="00CC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OmUA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btw</cp:lastModifiedBy>
  <cp:revision>1</cp:revision>
  <dcterms:created xsi:type="dcterms:W3CDTF">2021-04-21T10:57:00Z</dcterms:created>
  <dcterms:modified xsi:type="dcterms:W3CDTF">2021-04-21T10:58:00Z</dcterms:modified>
</cp:coreProperties>
</file>