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09" w:type="dxa"/>
        <w:tblBorders>
          <w:top w:val="single" w:sz="4" w:space="0" w:color="AAAAAA"/>
          <w:left w:val="single" w:sz="4" w:space="0" w:color="AAAAAA"/>
          <w:bottom w:val="single" w:sz="4" w:space="0" w:color="AAAAAA"/>
          <w:right w:val="single" w:sz="4" w:space="0" w:color="AAAAAA"/>
        </w:tblBorders>
        <w:shd w:val="clear" w:color="auto" w:fill="ECECE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8"/>
        <w:gridCol w:w="7541"/>
      </w:tblGrid>
      <w:tr w:rsidR="008F3D73" w:rsidRPr="004D1146" w:rsidTr="005E062B">
        <w:trPr>
          <w:trHeight w:val="142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C71B1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bookmarkStart w:id="0" w:name="_GoBack"/>
            <w:bookmarkEnd w:id="0"/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Информация о сроках проведения приема на 202</w:t>
            </w:r>
            <w:r w:rsidR="002F7E18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/202</w:t>
            </w:r>
            <w:r w:rsidR="002F7E18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4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  <w:p w:rsidR="008F3D73" w:rsidRPr="005E062B" w:rsidRDefault="00DC3125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>по специальности 40.02.02 Правоохранительная деятельность</w:t>
            </w:r>
          </w:p>
          <w:p w:rsidR="008F3D73" w:rsidRPr="005E062B" w:rsidRDefault="008F3D73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>на места по договорам об оказании платных</w:t>
            </w:r>
            <w:r w:rsidRPr="005E0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образовательных услуг</w:t>
            </w:r>
          </w:p>
        </w:tc>
      </w:tr>
      <w:tr w:rsidR="008F3D73" w:rsidRPr="004D1146" w:rsidTr="005E062B">
        <w:trPr>
          <w:trHeight w:val="142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C71B1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Очная форма обучения</w:t>
            </w:r>
          </w:p>
        </w:tc>
      </w:tr>
      <w:tr w:rsidR="008F3D73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F7E18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 июня</w:t>
            </w:r>
            <w:r w:rsidR="00207B0A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Начало приема документов, необходимых для поступления</w:t>
            </w:r>
          </w:p>
        </w:tc>
      </w:tr>
      <w:tr w:rsidR="008F3D73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2A4DBB" w:rsidP="002F7E18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с 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ию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ля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по 1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DC3125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Сроки проведения </w:t>
            </w:r>
            <w:r w:rsidR="00DC3125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психологического тестирования</w:t>
            </w:r>
          </w:p>
        </w:tc>
      </w:tr>
      <w:tr w:rsidR="008F3D73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207B0A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207B0A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0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207B0A" w:rsidRPr="005E062B" w:rsidRDefault="00207B0A" w:rsidP="00207B0A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до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18.00)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8F3D73" w:rsidP="00DC3125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документов, необходимых для поступления</w:t>
            </w:r>
          </w:p>
        </w:tc>
      </w:tr>
      <w:tr w:rsidR="0038497C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497C" w:rsidRPr="005E062B" w:rsidRDefault="0038497C" w:rsidP="002F7E18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5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 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38497C" w:rsidRPr="005E062B" w:rsidRDefault="0038497C" w:rsidP="0038497C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 официальном сайте и на информационном стенде размещаются списки лиц, рекомендованных к зачислению</w:t>
            </w:r>
          </w:p>
        </w:tc>
      </w:tr>
      <w:tr w:rsidR="00522B3D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2B3D" w:rsidRPr="005E062B" w:rsidRDefault="00522B3D" w:rsidP="009854E3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9854E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7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9854E3" w:rsidRPr="005E062B" w:rsidRDefault="009854E3" w:rsidP="009854E3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до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18.00)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22B3D" w:rsidRPr="005E062B" w:rsidRDefault="00522B3D" w:rsidP="009854E3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Завершение </w:t>
            </w:r>
            <w:r w:rsidR="009854E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приема оригиналов документов об образовании и заключения договоров об оказании платных образовательных услуг</w:t>
            </w:r>
          </w:p>
        </w:tc>
      </w:tr>
      <w:tr w:rsidR="008F3D73" w:rsidRPr="004D1146" w:rsidTr="005E062B">
        <w:trPr>
          <w:trHeight w:val="142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5B02F7" w:rsidP="002F7E18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19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8F3D7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8F3D73" w:rsidRPr="005E062B" w:rsidRDefault="00DC3125" w:rsidP="00184FD0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Издается и размещается на официальном сайте и на информационном стенде приказ (приказы) о зачислении лиц, </w:t>
            </w:r>
            <w:r w:rsidR="00184FD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рекомендованных приемной комиссией </w:t>
            </w:r>
          </w:p>
        </w:tc>
      </w:tr>
      <w:tr w:rsidR="00D74533" w:rsidRPr="004D1146" w:rsidTr="005E062B">
        <w:trPr>
          <w:trHeight w:val="2299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Информация о сроках проведения приема на 202</w:t>
            </w:r>
            <w:r w:rsidR="002F7E18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/202</w:t>
            </w:r>
            <w:r w:rsidR="002F7E18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4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  <w:p w:rsidR="00D7453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 xml:space="preserve">по специальностям </w:t>
            </w:r>
            <w:r w:rsidR="002F7E18">
              <w:rPr>
                <w:rFonts w:ascii="Times New Roman" w:hAnsi="Times New Roman" w:cs="Times New Roman"/>
                <w:b/>
                <w:color w:val="301313"/>
              </w:rPr>
              <w:t xml:space="preserve">10.02.05 Обеспечение информационной безопасности автоматизированных систем, </w:t>
            </w:r>
            <w:r w:rsidRPr="005E062B">
              <w:rPr>
                <w:rFonts w:ascii="Times New Roman" w:hAnsi="Times New Roman" w:cs="Times New Roman"/>
                <w:b/>
                <w:color w:val="301313"/>
              </w:rPr>
              <w:t xml:space="preserve">40.02.01 Право и организация социального обеспечения, </w:t>
            </w:r>
          </w:p>
          <w:p w:rsidR="002F7E18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>40.02.03 Пра</w:t>
            </w:r>
            <w:r w:rsidR="00FE2B02">
              <w:rPr>
                <w:rFonts w:ascii="Times New Roman" w:hAnsi="Times New Roman" w:cs="Times New Roman"/>
                <w:b/>
                <w:color w:val="301313"/>
              </w:rPr>
              <w:t>во и судебное администрирование, 39.02.01 Социальная работа</w:t>
            </w:r>
            <w:r w:rsidR="002F7E18">
              <w:rPr>
                <w:rFonts w:ascii="Times New Roman" w:hAnsi="Times New Roman" w:cs="Times New Roman"/>
                <w:b/>
                <w:color w:val="301313"/>
              </w:rPr>
              <w:t>,</w:t>
            </w:r>
          </w:p>
          <w:p w:rsidR="00782813" w:rsidRPr="005E062B" w:rsidRDefault="002F7E18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>
              <w:rPr>
                <w:rFonts w:ascii="Times New Roman" w:hAnsi="Times New Roman" w:cs="Times New Roman"/>
                <w:b/>
                <w:color w:val="301313"/>
              </w:rPr>
              <w:t xml:space="preserve"> 39.02.03 Обеспечение деятельности службы занятости</w:t>
            </w:r>
          </w:p>
          <w:p w:rsidR="00D7453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>на места по договорам об оказании платных</w:t>
            </w:r>
            <w:r w:rsidRPr="005E0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образовательных услуг</w:t>
            </w:r>
          </w:p>
        </w:tc>
      </w:tr>
      <w:tr w:rsidR="00D74533" w:rsidRPr="004D1146" w:rsidTr="005E062B">
        <w:trPr>
          <w:trHeight w:val="389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Очная форма обучения</w:t>
            </w:r>
          </w:p>
        </w:tc>
      </w:tr>
      <w:tr w:rsidR="00D74533" w:rsidRPr="004D1146" w:rsidTr="005E062B">
        <w:trPr>
          <w:trHeight w:val="52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F7E18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 июня 202</w:t>
            </w:r>
            <w:r w:rsidR="002F7E18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Начало приема документов, необходимых для поступления</w:t>
            </w:r>
          </w:p>
        </w:tc>
      </w:tr>
      <w:tr w:rsidR="00D74533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782813" w:rsidP="00782813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15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782813" w:rsidRPr="005E062B" w:rsidRDefault="00782813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до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>8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документов, необходимых для поступления</w:t>
            </w:r>
          </w:p>
        </w:tc>
      </w:tr>
      <w:tr w:rsidR="00D74533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782813" w:rsidP="002C71B1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</w:t>
            </w:r>
            <w:r w:rsidR="001A18DE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7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 </w:t>
            </w:r>
          </w:p>
          <w:p w:rsidR="00782813" w:rsidRPr="005E062B" w:rsidRDefault="00782813" w:rsidP="002C71B1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 официальном сайте и на информационном стенде размещаются списки лиц, рекомендованных к зачислению</w:t>
            </w:r>
          </w:p>
        </w:tc>
      </w:tr>
      <w:tr w:rsidR="00D74533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A034DE" w:rsidP="001A18DE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D74533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E1265F" w:rsidRPr="005E062B" w:rsidRDefault="00E1265F" w:rsidP="001A18DE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</w:t>
            </w:r>
            <w:r w:rsidR="00687FB0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до 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18.00)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1A18DE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оригиналов документов об образовании и заключения договоров об оказании платных образовательных услуг</w:t>
            </w:r>
          </w:p>
        </w:tc>
      </w:tr>
      <w:tr w:rsidR="00D74533" w:rsidRPr="004D1146" w:rsidTr="005E062B">
        <w:trPr>
          <w:trHeight w:val="12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08348D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lastRenderedPageBreak/>
              <w:t>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5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74533" w:rsidRPr="005E062B" w:rsidRDefault="00D74533" w:rsidP="002C71B1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Издается и размещается на официальном сайте и на информационном стенде приказ (приказы) о зачислении лиц, рекомендованных приемной комиссией </w:t>
            </w:r>
          </w:p>
        </w:tc>
      </w:tr>
      <w:tr w:rsidR="004A37E4" w:rsidRPr="004D1146" w:rsidTr="005E062B">
        <w:trPr>
          <w:trHeight w:val="520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Информация о сроках проведения приема на 202</w:t>
            </w:r>
            <w:r w:rsidR="0008348D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/202</w:t>
            </w:r>
            <w:r w:rsidR="0008348D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4</w:t>
            </w: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 xml:space="preserve"> учебный год</w:t>
            </w:r>
          </w:p>
          <w:p w:rsidR="005B02F7" w:rsidRPr="005E062B" w:rsidRDefault="005B02F7" w:rsidP="005B02F7">
            <w:pPr>
              <w:shd w:val="clear" w:color="auto" w:fill="FFFFFF"/>
              <w:spacing w:after="0" w:line="389" w:lineRule="atLeast"/>
              <w:jc w:val="center"/>
              <w:rPr>
                <w:rFonts w:ascii="Times New Roman" w:hAnsi="Times New Roman" w:cs="Times New Roman"/>
                <w:b/>
                <w:color w:val="301313"/>
              </w:rPr>
            </w:pPr>
            <w:r w:rsidRPr="005E062B">
              <w:rPr>
                <w:rFonts w:ascii="Times New Roman" w:hAnsi="Times New Roman" w:cs="Times New Roman"/>
                <w:b/>
                <w:color w:val="301313"/>
              </w:rPr>
              <w:t xml:space="preserve">по специальностям 40.02.01 Право и организация социального обеспечения, </w:t>
            </w:r>
          </w:p>
          <w:p w:rsidR="004A37E4" w:rsidRPr="005E062B" w:rsidRDefault="00FE2B02" w:rsidP="0008348D">
            <w:pPr>
              <w:shd w:val="clear" w:color="auto" w:fill="FFFFFF"/>
              <w:spacing w:after="0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301313"/>
              </w:rPr>
              <w:t>40.02.02 Правоохранительная деятельность</w:t>
            </w:r>
            <w:r w:rsidR="005B02F7" w:rsidRPr="005E062B">
              <w:rPr>
                <w:rFonts w:ascii="Times New Roman" w:hAnsi="Times New Roman" w:cs="Times New Roman"/>
                <w:b/>
                <w:color w:val="301313"/>
              </w:rPr>
              <w:t xml:space="preserve"> на места по договорам об оказании платных</w:t>
            </w:r>
            <w:r w:rsidR="005B02F7" w:rsidRPr="005E062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образовательных услуг</w:t>
            </w:r>
          </w:p>
        </w:tc>
      </w:tr>
      <w:tr w:rsidR="005B02F7" w:rsidRPr="004D1146" w:rsidTr="005E062B">
        <w:trPr>
          <w:trHeight w:val="520"/>
        </w:trPr>
        <w:tc>
          <w:tcPr>
            <w:tcW w:w="970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5B02F7" w:rsidRPr="005E062B" w:rsidRDefault="005B02F7" w:rsidP="004A37E4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b/>
                <w:bCs/>
                <w:color w:val="000000"/>
                <w:lang w:eastAsia="ru-RU"/>
              </w:rPr>
              <w:t>Заочная форма обучения</w:t>
            </w:r>
          </w:p>
        </w:tc>
      </w:tr>
      <w:tr w:rsidR="005B02F7" w:rsidRPr="004D1146" w:rsidTr="005E062B">
        <w:trPr>
          <w:trHeight w:val="52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08348D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1 июня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Начало приема документов, необходимых для поступления</w:t>
            </w:r>
          </w:p>
        </w:tc>
      </w:tr>
      <w:tr w:rsidR="005B02F7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08348D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с 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ию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ля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 по 1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8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Сроки проведения психологического тестирования</w:t>
            </w:r>
          </w:p>
          <w:p w:rsidR="00B411A4" w:rsidRPr="005E062B" w:rsidRDefault="00B411A4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(для поступающих на специальность </w:t>
            </w:r>
            <w:r w:rsidR="002670EF">
              <w:rPr>
                <w:rFonts w:ascii="Droid Sans" w:eastAsia="Times New Roman" w:hAnsi="Droid Sans" w:cs="Times New Roman"/>
                <w:color w:val="333333"/>
                <w:lang w:eastAsia="ru-RU"/>
              </w:rPr>
              <w:t>40.02.02 Правоохранительная деятельность)</w:t>
            </w:r>
          </w:p>
        </w:tc>
      </w:tr>
      <w:tr w:rsidR="005B02F7" w:rsidRPr="004D1146" w:rsidTr="005E062B">
        <w:trPr>
          <w:trHeight w:val="156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17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  <w:p w:rsidR="005B02F7" w:rsidRPr="005E062B" w:rsidRDefault="005B02F7" w:rsidP="005B02F7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(до 18.00)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документов, необходимых для поступления</w:t>
            </w:r>
          </w:p>
        </w:tc>
      </w:tr>
      <w:tr w:rsidR="005B02F7" w:rsidRPr="004D1146" w:rsidTr="005E062B">
        <w:trPr>
          <w:trHeight w:val="118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08348D" w:rsidP="0008348D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18</w:t>
            </w:r>
            <w:r w:rsidR="005B02F7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</w:t>
            </w:r>
            <w:r w:rsidR="005B02F7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="005B02F7"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На официальном сайте и на информационном стенде размещаются списки лиц, рекомендованных к зачислению</w:t>
            </w:r>
          </w:p>
        </w:tc>
      </w:tr>
      <w:tr w:rsidR="005B02F7" w:rsidRPr="004D1146" w:rsidTr="00F901CB">
        <w:trPr>
          <w:trHeight w:val="52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08348D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августа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г.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5B02F7" w:rsidRPr="005E062B" w:rsidRDefault="005B02F7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Завершение приема оригиналов документов об образовании и заключения договоров об оказании платных образовательных услуг</w:t>
            </w:r>
          </w:p>
        </w:tc>
      </w:tr>
      <w:tr w:rsidR="00F901CB" w:rsidRPr="004D1146" w:rsidTr="005E062B">
        <w:trPr>
          <w:trHeight w:val="520"/>
        </w:trPr>
        <w:tc>
          <w:tcPr>
            <w:tcW w:w="2168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01CB" w:rsidRDefault="00F901CB" w:rsidP="0008348D">
            <w:pPr>
              <w:spacing w:before="100" w:beforeAutospacing="1" w:after="134" w:line="389" w:lineRule="atLeast"/>
              <w:jc w:val="center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>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5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 августа 202</w:t>
            </w:r>
            <w:r w:rsidR="0008348D">
              <w:rPr>
                <w:rFonts w:ascii="Droid Sans" w:eastAsia="Times New Roman" w:hAnsi="Droid Sans" w:cs="Times New Roman"/>
                <w:color w:val="333333"/>
                <w:lang w:eastAsia="ru-RU"/>
              </w:rPr>
              <w:t>3</w:t>
            </w:r>
            <w:r>
              <w:rPr>
                <w:rFonts w:ascii="Droid Sans" w:eastAsia="Times New Roman" w:hAnsi="Droid Sans" w:cs="Times New Roman"/>
                <w:color w:val="333333"/>
                <w:lang w:eastAsia="ru-RU"/>
              </w:rPr>
              <w:t xml:space="preserve">г. </w:t>
            </w:r>
          </w:p>
        </w:tc>
        <w:tc>
          <w:tcPr>
            <w:tcW w:w="7541" w:type="dxa"/>
            <w:tcBorders>
              <w:top w:val="outset" w:sz="6" w:space="0" w:color="auto"/>
              <w:left w:val="outset" w:sz="6" w:space="0" w:color="auto"/>
              <w:bottom w:val="single" w:sz="4" w:space="0" w:color="C8C7C7"/>
              <w:right w:val="single" w:sz="4" w:space="0" w:color="C8C7C7"/>
            </w:tcBorders>
            <w:shd w:val="clear" w:color="auto" w:fill="EBEBEB"/>
            <w:tcMar>
              <w:top w:w="45" w:type="dxa"/>
              <w:left w:w="45" w:type="dxa"/>
              <w:bottom w:w="45" w:type="dxa"/>
              <w:right w:w="45" w:type="dxa"/>
            </w:tcMar>
          </w:tcPr>
          <w:p w:rsidR="00F901CB" w:rsidRPr="005E062B" w:rsidRDefault="00F901CB" w:rsidP="005B02F7">
            <w:pPr>
              <w:spacing w:before="100" w:beforeAutospacing="1" w:after="134" w:line="389" w:lineRule="atLeast"/>
              <w:rPr>
                <w:rFonts w:ascii="Droid Sans" w:eastAsia="Times New Roman" w:hAnsi="Droid Sans" w:cs="Times New Roman"/>
                <w:color w:val="333333"/>
                <w:lang w:eastAsia="ru-RU"/>
              </w:rPr>
            </w:pPr>
            <w:r w:rsidRPr="005E062B">
              <w:rPr>
                <w:rFonts w:ascii="Droid Sans" w:eastAsia="Times New Roman" w:hAnsi="Droid Sans" w:cs="Times New Roman"/>
                <w:color w:val="333333"/>
                <w:lang w:eastAsia="ru-RU"/>
              </w:rPr>
              <w:t>Издается и размещается на официальном сайте и на информационном стенде приказ (приказы) о зачислении лиц, рекомендованных приемной комиссией</w:t>
            </w:r>
          </w:p>
        </w:tc>
      </w:tr>
    </w:tbl>
    <w:p w:rsidR="00A042F5" w:rsidRDefault="00A042F5" w:rsidP="005E062B">
      <w:pPr>
        <w:shd w:val="clear" w:color="auto" w:fill="FFFFFF"/>
        <w:spacing w:before="100" w:beforeAutospacing="1" w:after="134" w:line="389" w:lineRule="atLeast"/>
      </w:pPr>
    </w:p>
    <w:sectPr w:rsidR="00A042F5" w:rsidSect="005E062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D73"/>
    <w:rsid w:val="0008348D"/>
    <w:rsid w:val="000B268A"/>
    <w:rsid w:val="0018151F"/>
    <w:rsid w:val="00184FD0"/>
    <w:rsid w:val="001A18DE"/>
    <w:rsid w:val="001E4D50"/>
    <w:rsid w:val="00207B0A"/>
    <w:rsid w:val="002670EF"/>
    <w:rsid w:val="002A4DBB"/>
    <w:rsid w:val="002F7E18"/>
    <w:rsid w:val="00321A04"/>
    <w:rsid w:val="0038497C"/>
    <w:rsid w:val="00455F1E"/>
    <w:rsid w:val="004A37E4"/>
    <w:rsid w:val="004B29BB"/>
    <w:rsid w:val="00522B3D"/>
    <w:rsid w:val="005468FF"/>
    <w:rsid w:val="005A00B0"/>
    <w:rsid w:val="005B02F7"/>
    <w:rsid w:val="005E062B"/>
    <w:rsid w:val="00647EE0"/>
    <w:rsid w:val="00687FB0"/>
    <w:rsid w:val="0072155F"/>
    <w:rsid w:val="00782813"/>
    <w:rsid w:val="008F3D73"/>
    <w:rsid w:val="0096607C"/>
    <w:rsid w:val="009854E3"/>
    <w:rsid w:val="00A034DE"/>
    <w:rsid w:val="00A042F5"/>
    <w:rsid w:val="00B26405"/>
    <w:rsid w:val="00B411A4"/>
    <w:rsid w:val="00BA64DC"/>
    <w:rsid w:val="00C73361"/>
    <w:rsid w:val="00D74533"/>
    <w:rsid w:val="00DC3125"/>
    <w:rsid w:val="00E1265F"/>
    <w:rsid w:val="00E3141E"/>
    <w:rsid w:val="00F901CB"/>
    <w:rsid w:val="00FE2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5E0CC5-DEA8-4AD6-A2FF-D711219CC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OmUA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btw</dc:creator>
  <cp:lastModifiedBy>Костькина (Бачанова) Т.В.</cp:lastModifiedBy>
  <cp:revision>2</cp:revision>
  <cp:lastPrinted>2021-05-26T04:09:00Z</cp:lastPrinted>
  <dcterms:created xsi:type="dcterms:W3CDTF">2023-05-30T11:05:00Z</dcterms:created>
  <dcterms:modified xsi:type="dcterms:W3CDTF">2023-05-30T11:05:00Z</dcterms:modified>
</cp:coreProperties>
</file>